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6C1AD" w14:textId="77777777" w:rsidR="0069657F" w:rsidRPr="0069657F" w:rsidRDefault="0069657F" w:rsidP="0069657F">
      <w:pPr>
        <w:autoSpaceDE w:val="0"/>
        <w:autoSpaceDN w:val="0"/>
        <w:adjustRightInd w:val="0"/>
        <w:jc w:val="left"/>
        <w:rPr>
          <w:rFonts w:ascii="HGSｺﾞｼｯｸM" w:eastAsia="HGSｺﾞｼｯｸM" w:cs="HGSｺﾞｼｯｸM"/>
          <w:color w:val="000000"/>
          <w:kern w:val="0"/>
          <w:sz w:val="48"/>
          <w:szCs w:val="48"/>
        </w:rPr>
      </w:pPr>
      <w:r w:rsidRPr="0069657F">
        <w:rPr>
          <w:rFonts w:ascii="HGSｺﾞｼｯｸM" w:eastAsia="HGSｺﾞｼｯｸM" w:cs="HGSｺﾞｼｯｸM"/>
          <w:color w:val="000000"/>
          <w:kern w:val="0"/>
          <w:sz w:val="24"/>
          <w:szCs w:val="24"/>
        </w:rPr>
        <w:t xml:space="preserve"> </w:t>
      </w:r>
      <w:r w:rsidRPr="0069657F">
        <w:rPr>
          <w:rFonts w:ascii="HGSｺﾞｼｯｸM" w:eastAsia="HGSｺﾞｼｯｸM" w:cs="HGSｺﾞｼｯｸM" w:hint="eastAsia"/>
          <w:color w:val="000000"/>
          <w:kern w:val="0"/>
          <w:sz w:val="48"/>
          <w:szCs w:val="48"/>
        </w:rPr>
        <w:t>事例報告書作成の手引き</w:t>
      </w:r>
      <w:r w:rsidRPr="0069657F">
        <w:rPr>
          <w:rFonts w:ascii="HGSｺﾞｼｯｸM" w:eastAsia="HGSｺﾞｼｯｸM" w:cs="HGSｺﾞｼｯｸM"/>
          <w:color w:val="000000"/>
          <w:kern w:val="0"/>
          <w:sz w:val="48"/>
          <w:szCs w:val="48"/>
        </w:rPr>
        <w:t xml:space="preserve"> </w:t>
      </w:r>
    </w:p>
    <w:p w14:paraId="31B6C1AE" w14:textId="77777777" w:rsidR="0069657F" w:rsidRPr="0069657F" w:rsidRDefault="0069657F" w:rsidP="003044FA">
      <w:pPr>
        <w:autoSpaceDE w:val="0"/>
        <w:autoSpaceDN w:val="0"/>
        <w:adjustRightInd w:val="0"/>
        <w:jc w:val="right"/>
        <w:rPr>
          <w:rFonts w:ascii="HGSｺﾞｼｯｸM" w:eastAsia="HGSｺﾞｼｯｸM" w:cs="HGSｺﾞｼｯｸM"/>
          <w:color w:val="000000"/>
          <w:kern w:val="0"/>
          <w:sz w:val="22"/>
        </w:rPr>
      </w:pPr>
      <w:r w:rsidRPr="0069657F">
        <w:rPr>
          <w:rFonts w:ascii="HGSｺﾞｼｯｸM" w:eastAsia="HGSｺﾞｼｯｸM" w:cs="HGSｺﾞｼｯｸM" w:hint="eastAsia"/>
          <w:color w:val="000000"/>
          <w:kern w:val="0"/>
          <w:sz w:val="22"/>
        </w:rPr>
        <w:t>平成</w:t>
      </w:r>
      <w:r w:rsidRPr="0069657F">
        <w:rPr>
          <w:rFonts w:ascii="HGSｺﾞｼｯｸM" w:eastAsia="HGSｺﾞｼｯｸM" w:cs="HGSｺﾞｼｯｸM"/>
          <w:color w:val="000000"/>
          <w:kern w:val="0"/>
          <w:sz w:val="22"/>
        </w:rPr>
        <w:t>23</w:t>
      </w:r>
      <w:r w:rsidRPr="0069657F">
        <w:rPr>
          <w:rFonts w:ascii="HGSｺﾞｼｯｸM" w:eastAsia="HGSｺﾞｼｯｸM" w:cs="HGSｺﾞｼｯｸM" w:hint="eastAsia"/>
          <w:color w:val="000000"/>
          <w:kern w:val="0"/>
          <w:sz w:val="22"/>
        </w:rPr>
        <w:t>年</w:t>
      </w:r>
      <w:r w:rsidRPr="0069657F">
        <w:rPr>
          <w:rFonts w:ascii="HGSｺﾞｼｯｸM" w:eastAsia="HGSｺﾞｼｯｸM" w:cs="HGSｺﾞｼｯｸM"/>
          <w:color w:val="000000"/>
          <w:kern w:val="0"/>
          <w:sz w:val="22"/>
        </w:rPr>
        <w:t>10</w:t>
      </w:r>
      <w:r w:rsidRPr="0069657F">
        <w:rPr>
          <w:rFonts w:ascii="HGSｺﾞｼｯｸM" w:eastAsia="HGSｺﾞｼｯｸM" w:cs="HGSｺﾞｼｯｸM" w:hint="eastAsia"/>
          <w:color w:val="000000"/>
          <w:kern w:val="0"/>
          <w:sz w:val="22"/>
        </w:rPr>
        <w:t>月</w:t>
      </w:r>
      <w:r w:rsidRPr="0069657F">
        <w:rPr>
          <w:rFonts w:ascii="HGSｺﾞｼｯｸM" w:eastAsia="HGSｺﾞｼｯｸM" w:cs="HGSｺﾞｼｯｸM"/>
          <w:color w:val="000000"/>
          <w:kern w:val="0"/>
          <w:sz w:val="22"/>
        </w:rPr>
        <w:t>1</w:t>
      </w:r>
      <w:r w:rsidRPr="0069657F">
        <w:rPr>
          <w:rFonts w:ascii="HGSｺﾞｼｯｸM" w:eastAsia="HGSｺﾞｼｯｸM" w:cs="HGSｺﾞｼｯｸM" w:hint="eastAsia"/>
          <w:color w:val="000000"/>
          <w:kern w:val="0"/>
          <w:sz w:val="22"/>
        </w:rPr>
        <w:t>日</w:t>
      </w:r>
      <w:r w:rsidRPr="0069657F">
        <w:rPr>
          <w:rFonts w:ascii="HGSｺﾞｼｯｸM" w:eastAsia="HGSｺﾞｼｯｸM" w:cs="HGSｺﾞｼｯｸM"/>
          <w:color w:val="000000"/>
          <w:kern w:val="0"/>
          <w:sz w:val="22"/>
        </w:rPr>
        <w:t xml:space="preserve"> </w:t>
      </w:r>
    </w:p>
    <w:p w14:paraId="31B6C1AF" w14:textId="77777777" w:rsidR="0069657F" w:rsidRPr="0069657F" w:rsidRDefault="0069657F" w:rsidP="003044FA">
      <w:pPr>
        <w:autoSpaceDE w:val="0"/>
        <w:autoSpaceDN w:val="0"/>
        <w:adjustRightInd w:val="0"/>
        <w:jc w:val="right"/>
        <w:rPr>
          <w:rFonts w:ascii="HGSｺﾞｼｯｸM" w:eastAsia="HGSｺﾞｼｯｸM" w:cs="HGSｺﾞｼｯｸM"/>
          <w:color w:val="000000"/>
          <w:kern w:val="0"/>
          <w:sz w:val="22"/>
        </w:rPr>
      </w:pPr>
      <w:r w:rsidRPr="0069657F">
        <w:rPr>
          <w:rFonts w:ascii="HGSｺﾞｼｯｸM" w:eastAsia="HGSｺﾞｼｯｸM" w:cs="HGSｺﾞｼｯｸM" w:hint="eastAsia"/>
          <w:color w:val="000000"/>
          <w:kern w:val="0"/>
          <w:sz w:val="22"/>
        </w:rPr>
        <w:t>栃木県作業療法士会教育部</w:t>
      </w:r>
      <w:r w:rsidRPr="0069657F">
        <w:rPr>
          <w:rFonts w:ascii="HGSｺﾞｼｯｸM" w:eastAsia="HGSｺﾞｼｯｸM" w:cs="HGSｺﾞｼｯｸM"/>
          <w:color w:val="000000"/>
          <w:kern w:val="0"/>
          <w:sz w:val="22"/>
        </w:rPr>
        <w:t xml:space="preserve"> </w:t>
      </w:r>
    </w:p>
    <w:p w14:paraId="31B6C1B0" w14:textId="77777777" w:rsidR="0069657F" w:rsidRPr="000B7F98" w:rsidRDefault="0069657F" w:rsidP="0069657F">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１、</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同意を得る</w:t>
      </w:r>
      <w:r w:rsidRPr="000B7F98">
        <w:rPr>
          <w:rFonts w:ascii="HGSｺﾞｼｯｸM" w:eastAsia="HGSｺﾞｼｯｸM" w:cs="HGSｺﾞｼｯｸM"/>
          <w:color w:val="000000"/>
          <w:kern w:val="0"/>
          <w:szCs w:val="21"/>
        </w:rPr>
        <w:t xml:space="preserve"> </w:t>
      </w:r>
    </w:p>
    <w:p w14:paraId="31B6C1B2" w14:textId="2E87FEC4" w:rsidR="003044FA" w:rsidRPr="000B7F98" w:rsidRDefault="0069657F" w:rsidP="00642D6F">
      <w:pPr>
        <w:autoSpaceDE w:val="0"/>
        <w:autoSpaceDN w:val="0"/>
        <w:adjustRightInd w:val="0"/>
        <w:ind w:firstLineChars="100" w:firstLine="210"/>
        <w:jc w:val="left"/>
        <w:rPr>
          <w:rFonts w:ascii="HGSｺﾞｼｯｸM" w:eastAsia="HGSｺﾞｼｯｸM" w:cs="HGSｺﾞｼｯｸM" w:hint="eastAsia"/>
          <w:color w:val="000000"/>
          <w:kern w:val="0"/>
          <w:szCs w:val="21"/>
        </w:rPr>
      </w:pPr>
      <w:r w:rsidRPr="000B7F98">
        <w:rPr>
          <w:rFonts w:ascii="HGSｺﾞｼｯｸM" w:eastAsia="HGSｺﾞｼｯｸM" w:cs="HGSｺﾞｼｯｸM" w:hint="eastAsia"/>
          <w:color w:val="000000"/>
          <w:kern w:val="0"/>
          <w:szCs w:val="21"/>
        </w:rPr>
        <w:t>県士会ホームページより「同意説明文」をダウンロードし、</w:t>
      </w:r>
      <w:r w:rsidRPr="000B7F98">
        <w:rPr>
          <w:rFonts w:ascii="HGSｺﾞｼｯｸM" w:eastAsia="HGSｺﾞｼｯｸM" w:cs="HGSｺﾞｼｯｸM" w:hint="eastAsia"/>
          <w:color w:val="000000"/>
          <w:kern w:val="0"/>
          <w:szCs w:val="21"/>
          <w:shd w:val="pct15" w:color="auto" w:fill="FFFFFF"/>
        </w:rPr>
        <w:t>対象者（または代諾者）に十分な説明を行い、事例検討報告会に参加し、事例報告する旨の同意を得て下さい。</w:t>
      </w:r>
      <w:r w:rsidRPr="000B7F98">
        <w:rPr>
          <w:rFonts w:ascii="HGSｺﾞｼｯｸM" w:eastAsia="HGSｺﾞｼｯｸM" w:cs="HGSｺﾞｼｯｸM" w:hint="eastAsia"/>
          <w:color w:val="000000"/>
          <w:kern w:val="0"/>
          <w:szCs w:val="21"/>
        </w:rPr>
        <w:t>対象者が未成年の場合、対象者からインフォームド・コンセントを受ける事が困難な場合（死亡例を含む）には代諾者の同意を得て下さい。</w:t>
      </w:r>
      <w:r w:rsidRPr="000B7F98">
        <w:rPr>
          <w:rFonts w:ascii="HGSｺﾞｼｯｸM" w:eastAsia="HGSｺﾞｼｯｸM" w:cs="HGSｺﾞｼｯｸM"/>
          <w:color w:val="000000"/>
          <w:kern w:val="0"/>
          <w:szCs w:val="21"/>
        </w:rPr>
        <w:t xml:space="preserve"> </w:t>
      </w:r>
    </w:p>
    <w:p w14:paraId="31B6C1B3" w14:textId="77777777" w:rsidR="000B7F98" w:rsidRPr="000B7F98" w:rsidRDefault="0069657F" w:rsidP="0069657F">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２、</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事例報告書の書式</w:t>
      </w:r>
      <w:r w:rsidRPr="000B7F98">
        <w:rPr>
          <w:rFonts w:ascii="HGSｺﾞｼｯｸM" w:eastAsia="HGSｺﾞｼｯｸM" w:cs="HGSｺﾞｼｯｸM"/>
          <w:color w:val="000000"/>
          <w:kern w:val="0"/>
          <w:szCs w:val="21"/>
        </w:rPr>
        <w:t xml:space="preserve"> </w:t>
      </w:r>
    </w:p>
    <w:p w14:paraId="31B6C1B4" w14:textId="77777777" w:rsidR="0069657F" w:rsidRPr="000B7F98" w:rsidRDefault="0069657F" w:rsidP="0069657F">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（１）報告の目的</w:t>
      </w:r>
      <w:r w:rsidRPr="000B7F98">
        <w:rPr>
          <w:rFonts w:ascii="HGSｺﾞｼｯｸM" w:eastAsia="HGSｺﾞｼｯｸM" w:cs="HGSｺﾞｼｯｸM"/>
          <w:color w:val="000000"/>
          <w:kern w:val="0"/>
          <w:szCs w:val="21"/>
        </w:rPr>
        <w:t xml:space="preserve"> </w:t>
      </w:r>
    </w:p>
    <w:p w14:paraId="31B6C1B5" w14:textId="77777777" w:rsidR="0069657F" w:rsidRPr="000B7F98" w:rsidRDefault="0069657F" w:rsidP="003044FA">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症例報告の目的を述べる。本症例報告のテーマを具体的に明確に述べる。「担当し、改善と知見が得られたので報告する」といった記述にあたり、報告のテーマが明確に伝わるよう、なぜその症例を取り上げたか、報告を通して視聴者へ伝えたいことは何かを具体的・端的に述べる。テーマを絞り、長期介入した場合は期間を限定したり、複数の問題に介入した場合でもその問題点を絞るなどの工夫をする。ここでのインパクト・テーマの明確さが視聴者への関心を高める。</w:t>
      </w:r>
      <w:r w:rsidRPr="000B7F98">
        <w:rPr>
          <w:rFonts w:ascii="HGSｺﾞｼｯｸM" w:eastAsia="HGSｺﾞｼｯｸM" w:cs="HGSｺﾞｼｯｸM"/>
          <w:color w:val="000000"/>
          <w:kern w:val="0"/>
          <w:szCs w:val="21"/>
        </w:rPr>
        <w:t xml:space="preserve"> </w:t>
      </w:r>
    </w:p>
    <w:p w14:paraId="31B6C1B6" w14:textId="77777777" w:rsidR="0069657F" w:rsidRPr="000B7F98" w:rsidRDefault="0069657F" w:rsidP="0069657F">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（２）事例紹介</w:t>
      </w:r>
      <w:r w:rsidRPr="000B7F98">
        <w:rPr>
          <w:rFonts w:ascii="HGSｺﾞｼｯｸM" w:eastAsia="HGSｺﾞｼｯｸM" w:cs="HGSｺﾞｼｯｸM"/>
          <w:color w:val="000000"/>
          <w:kern w:val="0"/>
          <w:szCs w:val="21"/>
        </w:rPr>
        <w:t xml:space="preserve"> </w:t>
      </w:r>
    </w:p>
    <w:p w14:paraId="31B6C1B7" w14:textId="77777777" w:rsidR="003044FA" w:rsidRPr="000B7F98" w:rsidRDefault="003044FA" w:rsidP="003044FA">
      <w:pPr>
        <w:autoSpaceDE w:val="0"/>
        <w:autoSpaceDN w:val="0"/>
        <w:adjustRightInd w:val="0"/>
        <w:ind w:firstLineChars="100" w:firstLine="210"/>
        <w:jc w:val="left"/>
        <w:rPr>
          <w:rFonts w:ascii="HGSｺﾞｼｯｸM" w:eastAsia="HGSｺﾞｼｯｸM" w:cs="HGSｺﾞｼｯｸM"/>
          <w:color w:val="000000"/>
          <w:kern w:val="0"/>
          <w:szCs w:val="21"/>
          <w:shd w:val="pct15" w:color="auto" w:fill="FFFFFF"/>
        </w:rPr>
      </w:pPr>
      <w:r w:rsidRPr="000B7F98">
        <w:rPr>
          <w:rFonts w:ascii="HGSｺﾞｼｯｸM" w:eastAsia="HGSｺﾞｼｯｸM" w:cs="HGSｺﾞｼｯｸM" w:hint="eastAsia"/>
          <w:color w:val="000000"/>
          <w:kern w:val="0"/>
          <w:szCs w:val="21"/>
        </w:rPr>
        <w:t>年齢、性別、疾患名、現病歴、既往歴、家族構成、職業など、主に医学的所見も含めた個人因子・環境因子に該当する部分となる。今回の報告で特に関連のある事項を優先して記述する。</w:t>
      </w:r>
      <w:r w:rsidRPr="000B7F98">
        <w:rPr>
          <w:rFonts w:ascii="HGSｺﾞｼｯｸM" w:eastAsia="HGSｺﾞｼｯｸM" w:cs="HGSｺﾞｼｯｸM" w:hint="eastAsia"/>
          <w:color w:val="000000"/>
          <w:kern w:val="0"/>
          <w:szCs w:val="21"/>
          <w:shd w:val="pct15" w:color="auto" w:fill="FFFFFF"/>
        </w:rPr>
        <w:t>事例紹介に関しては下表を参照して、個人情報保護に十分に配慮すること。</w:t>
      </w:r>
    </w:p>
    <w:tbl>
      <w:tblPr>
        <w:tblpPr w:leftFromText="142" w:rightFromText="142" w:vertAnchor="text" w:horzAnchor="margin" w:tblpXSpec="center"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956"/>
      </w:tblGrid>
      <w:tr w:rsidR="003044FA" w:rsidRPr="0069657F" w14:paraId="31B6C1BA" w14:textId="77777777" w:rsidTr="000B7F98">
        <w:trPr>
          <w:trHeight w:val="538"/>
        </w:trPr>
        <w:tc>
          <w:tcPr>
            <w:tcW w:w="1668" w:type="dxa"/>
            <w:tcBorders>
              <w:top w:val="single" w:sz="12" w:space="0" w:color="auto"/>
              <w:left w:val="single" w:sz="12" w:space="0" w:color="auto"/>
            </w:tcBorders>
            <w:vAlign w:val="center"/>
          </w:tcPr>
          <w:p w14:paraId="31B6C1B8" w14:textId="77777777" w:rsidR="003044FA" w:rsidRPr="000B7F98" w:rsidRDefault="003044FA" w:rsidP="003044FA">
            <w:pPr>
              <w:autoSpaceDE w:val="0"/>
              <w:autoSpaceDN w:val="0"/>
              <w:adjustRightInd w:val="0"/>
              <w:jc w:val="center"/>
              <w:rPr>
                <w:rFonts w:ascii="HGSｺﾞｼｯｸM" w:eastAsia="HGSｺﾞｼｯｸM" w:cs="HGSｺﾞｼｯｸM"/>
                <w:b/>
                <w:color w:val="000000"/>
                <w:kern w:val="0"/>
                <w:szCs w:val="21"/>
              </w:rPr>
            </w:pPr>
            <w:r w:rsidRPr="000B7F98">
              <w:rPr>
                <w:rFonts w:ascii="HGSｺﾞｼｯｸM" w:eastAsia="HGSｺﾞｼｯｸM" w:cs="HGSｺﾞｼｯｸM" w:hint="eastAsia"/>
                <w:b/>
                <w:color w:val="000000"/>
                <w:kern w:val="0"/>
                <w:szCs w:val="21"/>
              </w:rPr>
              <w:t>項目</w:t>
            </w:r>
          </w:p>
        </w:tc>
        <w:tc>
          <w:tcPr>
            <w:tcW w:w="7956" w:type="dxa"/>
            <w:tcBorders>
              <w:top w:val="single" w:sz="12" w:space="0" w:color="auto"/>
              <w:right w:val="single" w:sz="12" w:space="0" w:color="auto"/>
            </w:tcBorders>
            <w:vAlign w:val="center"/>
          </w:tcPr>
          <w:p w14:paraId="31B6C1B9" w14:textId="77777777" w:rsidR="003044FA" w:rsidRPr="000B7F98" w:rsidRDefault="003044FA" w:rsidP="003044FA">
            <w:pPr>
              <w:autoSpaceDE w:val="0"/>
              <w:autoSpaceDN w:val="0"/>
              <w:adjustRightInd w:val="0"/>
              <w:jc w:val="center"/>
              <w:rPr>
                <w:rFonts w:ascii="HGSｺﾞｼｯｸM" w:eastAsia="HGSｺﾞｼｯｸM" w:cs="HGSｺﾞｼｯｸM"/>
                <w:b/>
                <w:color w:val="000000"/>
                <w:kern w:val="0"/>
                <w:szCs w:val="21"/>
              </w:rPr>
            </w:pPr>
            <w:r w:rsidRPr="000B7F98">
              <w:rPr>
                <w:rFonts w:ascii="HGSｺﾞｼｯｸM" w:eastAsia="HGSｺﾞｼｯｸM" w:cs="HGSｺﾞｼｯｸM" w:hint="eastAsia"/>
                <w:b/>
                <w:color w:val="000000"/>
                <w:kern w:val="0"/>
                <w:szCs w:val="21"/>
              </w:rPr>
              <w:t>注意事項</w:t>
            </w:r>
          </w:p>
        </w:tc>
      </w:tr>
      <w:tr w:rsidR="003044FA" w:rsidRPr="0069657F" w14:paraId="31B6C1BD" w14:textId="77777777" w:rsidTr="000B7F98">
        <w:trPr>
          <w:trHeight w:val="290"/>
        </w:trPr>
        <w:tc>
          <w:tcPr>
            <w:tcW w:w="1668" w:type="dxa"/>
            <w:tcBorders>
              <w:left w:val="single" w:sz="12" w:space="0" w:color="auto"/>
            </w:tcBorders>
          </w:tcPr>
          <w:p w14:paraId="31B6C1BB"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1. </w:t>
            </w:r>
            <w:r w:rsidRPr="000B7F98">
              <w:rPr>
                <w:rFonts w:ascii="HGSｺﾞｼｯｸM" w:eastAsia="HGSｺﾞｼｯｸM" w:cs="HGSｺﾞｼｯｸM" w:hint="eastAsia"/>
                <w:color w:val="000000"/>
                <w:kern w:val="0"/>
                <w:szCs w:val="21"/>
              </w:rPr>
              <w:t>氏名</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BC"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A</w:t>
            </w:r>
            <w:r w:rsidRPr="000B7F98">
              <w:rPr>
                <w:rFonts w:ascii="HGSｺﾞｼｯｸM" w:eastAsia="HGSｺﾞｼｯｸM" w:cs="HGSｺﾞｼｯｸM" w:hint="eastAsia"/>
                <w:color w:val="000000"/>
                <w:kern w:val="0"/>
                <w:szCs w:val="21"/>
              </w:rPr>
              <w:t>氏，</w:t>
            </w:r>
            <w:r w:rsidRPr="000B7F98">
              <w:rPr>
                <w:rFonts w:ascii="HGSｺﾞｼｯｸM" w:eastAsia="HGSｺﾞｼｯｸM" w:cs="HGSｺﾞｼｯｸM"/>
                <w:color w:val="000000"/>
                <w:kern w:val="0"/>
                <w:szCs w:val="21"/>
              </w:rPr>
              <w:t>B</w:t>
            </w:r>
            <w:r w:rsidRPr="000B7F98">
              <w:rPr>
                <w:rFonts w:ascii="HGSｺﾞｼｯｸM" w:eastAsia="HGSｺﾞｼｯｸM" w:cs="HGSｺﾞｼｯｸM" w:hint="eastAsia"/>
                <w:color w:val="000000"/>
                <w:kern w:val="0"/>
                <w:szCs w:val="21"/>
              </w:rPr>
              <w:t>さん等の記号情報に置き換える．イニシャル（</w:t>
            </w:r>
            <w:r w:rsidRPr="000B7F98">
              <w:rPr>
                <w:rFonts w:ascii="HGSｺﾞｼｯｸM" w:eastAsia="HGSｺﾞｼｯｸM" w:cs="HGSｺﾞｼｯｸM"/>
                <w:color w:val="000000"/>
                <w:kern w:val="0"/>
                <w:szCs w:val="21"/>
              </w:rPr>
              <w:t>SH</w:t>
            </w:r>
            <w:r w:rsidRPr="000B7F98">
              <w:rPr>
                <w:rFonts w:ascii="HGSｺﾞｼｯｸM" w:eastAsia="HGSｺﾞｼｯｸM" w:cs="HGSｺﾞｼｯｸM" w:hint="eastAsia"/>
                <w:color w:val="000000"/>
                <w:kern w:val="0"/>
                <w:szCs w:val="21"/>
              </w:rPr>
              <w:t>氏等）は使用しない．</w:t>
            </w:r>
            <w:r w:rsidRPr="000B7F98">
              <w:rPr>
                <w:rFonts w:ascii="HGSｺﾞｼｯｸM" w:eastAsia="HGSｺﾞｼｯｸM" w:cs="HGSｺﾞｼｯｸM"/>
                <w:color w:val="000000"/>
                <w:kern w:val="0"/>
                <w:szCs w:val="21"/>
              </w:rPr>
              <w:t xml:space="preserve"> </w:t>
            </w:r>
          </w:p>
        </w:tc>
      </w:tr>
      <w:tr w:rsidR="003044FA" w:rsidRPr="0069657F" w14:paraId="31B6C1C0" w14:textId="77777777" w:rsidTr="000B7F98">
        <w:trPr>
          <w:trHeight w:val="110"/>
        </w:trPr>
        <w:tc>
          <w:tcPr>
            <w:tcW w:w="1668" w:type="dxa"/>
            <w:tcBorders>
              <w:left w:val="single" w:sz="12" w:space="0" w:color="auto"/>
            </w:tcBorders>
          </w:tcPr>
          <w:p w14:paraId="31B6C1BE"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2. </w:t>
            </w:r>
            <w:r w:rsidRPr="000B7F98">
              <w:rPr>
                <w:rFonts w:ascii="HGSｺﾞｼｯｸM" w:eastAsia="HGSｺﾞｼｯｸM" w:cs="HGSｺﾞｼｯｸM" w:hint="eastAsia"/>
                <w:color w:val="000000"/>
                <w:kern w:val="0"/>
                <w:szCs w:val="21"/>
              </w:rPr>
              <w:t>生年月日</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BF"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記載しない．</w:t>
            </w:r>
            <w:r w:rsidRPr="000B7F98">
              <w:rPr>
                <w:rFonts w:ascii="HGSｺﾞｼｯｸM" w:eastAsia="HGSｺﾞｼｯｸM" w:cs="HGSｺﾞｼｯｸM"/>
                <w:color w:val="000000"/>
                <w:kern w:val="0"/>
                <w:szCs w:val="21"/>
              </w:rPr>
              <w:t xml:space="preserve"> </w:t>
            </w:r>
          </w:p>
        </w:tc>
      </w:tr>
      <w:tr w:rsidR="003044FA" w:rsidRPr="0069657F" w14:paraId="31B6C1C3" w14:textId="77777777" w:rsidTr="000B7F98">
        <w:trPr>
          <w:trHeight w:val="110"/>
        </w:trPr>
        <w:tc>
          <w:tcPr>
            <w:tcW w:w="1668" w:type="dxa"/>
            <w:tcBorders>
              <w:left w:val="single" w:sz="12" w:space="0" w:color="auto"/>
            </w:tcBorders>
          </w:tcPr>
          <w:p w14:paraId="31B6C1C1"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3. </w:t>
            </w:r>
            <w:r w:rsidRPr="000B7F98">
              <w:rPr>
                <w:rFonts w:ascii="HGSｺﾞｼｯｸM" w:eastAsia="HGSｺﾞｼｯｸM" w:cs="HGSｺﾞｼｯｸM" w:hint="eastAsia"/>
                <w:color w:val="000000"/>
                <w:kern w:val="0"/>
                <w:szCs w:val="21"/>
              </w:rPr>
              <w:t>入院年月日</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C2"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記載しない．</w:t>
            </w:r>
            <w:r w:rsidRPr="000B7F98">
              <w:rPr>
                <w:rFonts w:ascii="HGSｺﾞｼｯｸM" w:eastAsia="HGSｺﾞｼｯｸM" w:cs="HGSｺﾞｼｯｸM"/>
                <w:color w:val="000000"/>
                <w:kern w:val="0"/>
                <w:szCs w:val="21"/>
              </w:rPr>
              <w:t xml:space="preserve"> </w:t>
            </w:r>
          </w:p>
        </w:tc>
      </w:tr>
      <w:tr w:rsidR="003044FA" w:rsidRPr="0069657F" w14:paraId="31B6C1C6" w14:textId="77777777" w:rsidTr="000B7F98">
        <w:trPr>
          <w:trHeight w:val="290"/>
        </w:trPr>
        <w:tc>
          <w:tcPr>
            <w:tcW w:w="1668" w:type="dxa"/>
            <w:tcBorders>
              <w:left w:val="single" w:sz="12" w:space="0" w:color="auto"/>
            </w:tcBorders>
          </w:tcPr>
          <w:p w14:paraId="31B6C1C4"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4. </w:t>
            </w:r>
            <w:r w:rsidRPr="000B7F98">
              <w:rPr>
                <w:rFonts w:ascii="HGSｺﾞｼｯｸM" w:eastAsia="HGSｺﾞｼｯｸM" w:cs="HGSｺﾞｼｯｸM" w:hint="eastAsia"/>
                <w:color w:val="000000"/>
                <w:kern w:val="0"/>
                <w:szCs w:val="21"/>
              </w:rPr>
              <w:t>年齢</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C5"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生活年齢を記述するが，経過の記述と併せて内容に影響を与えない場合には</w:t>
            </w:r>
            <w:r w:rsidRPr="000B7F98">
              <w:rPr>
                <w:rFonts w:ascii="HGSｺﾞｼｯｸM" w:eastAsia="HGSｺﾞｼｯｸM" w:cs="HGSｺﾞｼｯｸM"/>
                <w:color w:val="000000"/>
                <w:kern w:val="0"/>
                <w:szCs w:val="21"/>
              </w:rPr>
              <w:t>50</w:t>
            </w:r>
            <w:r w:rsidRPr="000B7F98">
              <w:rPr>
                <w:rFonts w:ascii="HGSｺﾞｼｯｸM" w:eastAsia="HGSｺﾞｼｯｸM" w:cs="HGSｺﾞｼｯｸM" w:hint="eastAsia"/>
                <w:color w:val="000000"/>
                <w:kern w:val="0"/>
                <w:szCs w:val="21"/>
              </w:rPr>
              <w:t>代前半，</w:t>
            </w:r>
            <w:r w:rsidRPr="000B7F98">
              <w:rPr>
                <w:rFonts w:ascii="HGSｺﾞｼｯｸM" w:eastAsia="HGSｺﾞｼｯｸM" w:cs="HGSｺﾞｼｯｸM"/>
                <w:color w:val="000000"/>
                <w:kern w:val="0"/>
                <w:szCs w:val="21"/>
              </w:rPr>
              <w:t>60</w:t>
            </w:r>
            <w:r w:rsidRPr="000B7F98">
              <w:rPr>
                <w:rFonts w:ascii="HGSｺﾞｼｯｸM" w:eastAsia="HGSｺﾞｼｯｸM" w:cs="HGSｺﾞｼｯｸM" w:hint="eastAsia"/>
                <w:color w:val="000000"/>
                <w:kern w:val="0"/>
                <w:szCs w:val="21"/>
              </w:rPr>
              <w:t>代半ば，</w:t>
            </w:r>
            <w:r w:rsidRPr="000B7F98">
              <w:rPr>
                <w:rFonts w:ascii="HGSｺﾞｼｯｸM" w:eastAsia="HGSｺﾞｼｯｸM" w:cs="HGSｺﾞｼｯｸM"/>
                <w:color w:val="000000"/>
                <w:kern w:val="0"/>
                <w:szCs w:val="21"/>
              </w:rPr>
              <w:t>70</w:t>
            </w:r>
            <w:r w:rsidRPr="000B7F98">
              <w:rPr>
                <w:rFonts w:ascii="HGSｺﾞｼｯｸM" w:eastAsia="HGSｺﾞｼｯｸM" w:cs="HGSｺﾞｼｯｸM" w:hint="eastAsia"/>
                <w:color w:val="000000"/>
                <w:kern w:val="0"/>
                <w:szCs w:val="21"/>
              </w:rPr>
              <w:t>代後半等と略記する．</w:t>
            </w:r>
            <w:r w:rsidRPr="000B7F98">
              <w:rPr>
                <w:rFonts w:ascii="HGSｺﾞｼｯｸM" w:eastAsia="HGSｺﾞｼｯｸM" w:cs="HGSｺﾞｼｯｸM"/>
                <w:color w:val="000000"/>
                <w:kern w:val="0"/>
                <w:szCs w:val="21"/>
              </w:rPr>
              <w:t xml:space="preserve"> </w:t>
            </w:r>
          </w:p>
        </w:tc>
      </w:tr>
      <w:tr w:rsidR="003044FA" w:rsidRPr="0069657F" w14:paraId="31B6C1C9" w14:textId="77777777" w:rsidTr="000B7F98">
        <w:trPr>
          <w:trHeight w:val="290"/>
        </w:trPr>
        <w:tc>
          <w:tcPr>
            <w:tcW w:w="1668" w:type="dxa"/>
            <w:tcBorders>
              <w:left w:val="single" w:sz="12" w:space="0" w:color="auto"/>
            </w:tcBorders>
          </w:tcPr>
          <w:p w14:paraId="31B6C1C7"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5. </w:t>
            </w:r>
            <w:r w:rsidRPr="000B7F98">
              <w:rPr>
                <w:rFonts w:ascii="HGSｺﾞｼｯｸM" w:eastAsia="HGSｺﾞｼｯｸM" w:cs="HGSｺﾞｼｯｸM" w:hint="eastAsia"/>
                <w:color w:val="000000"/>
                <w:kern w:val="0"/>
                <w:szCs w:val="21"/>
              </w:rPr>
              <w:t>経過の記述</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C8"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w:t>
            </w:r>
            <w:r w:rsidRPr="000B7F98">
              <w:rPr>
                <w:rFonts w:ascii="HGSｺﾞｼｯｸM" w:eastAsia="HGSｺﾞｼｯｸM" w:cs="HGSｺﾞｼｯｸM"/>
                <w:color w:val="000000"/>
                <w:kern w:val="0"/>
                <w:szCs w:val="21"/>
              </w:rPr>
              <w:t>25</w:t>
            </w:r>
            <w:r w:rsidRPr="000B7F98">
              <w:rPr>
                <w:rFonts w:ascii="HGSｺﾞｼｯｸM" w:eastAsia="HGSｺﾞｼｯｸM" w:cs="HGSｺﾞｼｯｸM" w:hint="eastAsia"/>
                <w:color w:val="000000"/>
                <w:kern w:val="0"/>
                <w:szCs w:val="21"/>
              </w:rPr>
              <w:t>歳時に結婚」「</w:t>
            </w:r>
            <w:r w:rsidRPr="000B7F98">
              <w:rPr>
                <w:rFonts w:ascii="HGSｺﾞｼｯｸM" w:eastAsia="HGSｺﾞｼｯｸM" w:cs="HGSｺﾞｼｯｸM"/>
                <w:color w:val="000000"/>
                <w:kern w:val="0"/>
                <w:szCs w:val="21"/>
              </w:rPr>
              <w:t>29</w:t>
            </w:r>
            <w:r w:rsidRPr="000B7F98">
              <w:rPr>
                <w:rFonts w:ascii="HGSｺﾞｼｯｸM" w:eastAsia="HGSｺﾞｼｯｸM" w:cs="HGSｺﾞｼｯｸM" w:hint="eastAsia"/>
                <w:color w:val="000000"/>
                <w:kern w:val="0"/>
                <w:szCs w:val="21"/>
              </w:rPr>
              <w:t>歳時に発症」「</w:t>
            </w:r>
            <w:r w:rsidRPr="000B7F98">
              <w:rPr>
                <w:rFonts w:ascii="HGSｺﾞｼｯｸM" w:eastAsia="HGSｺﾞｼｯｸM" w:cs="HGSｺﾞｼｯｸM"/>
                <w:color w:val="000000"/>
                <w:kern w:val="0"/>
                <w:szCs w:val="21"/>
              </w:rPr>
              <w:t>31</w:t>
            </w:r>
            <w:r w:rsidRPr="000B7F98">
              <w:rPr>
                <w:rFonts w:ascii="HGSｺﾞｼｯｸM" w:eastAsia="HGSｺﾞｼｯｸM" w:cs="HGSｺﾞｼｯｸM" w:hint="eastAsia"/>
                <w:color w:val="000000"/>
                <w:kern w:val="0"/>
                <w:szCs w:val="21"/>
              </w:rPr>
              <w:t>歳時に入院し</w:t>
            </w:r>
            <w:r w:rsidRPr="000B7F98">
              <w:rPr>
                <w:rFonts w:ascii="HGSｺﾞｼｯｸM" w:eastAsia="HGSｺﾞｼｯｸM" w:cs="HGSｺﾞｼｯｸM"/>
                <w:color w:val="000000"/>
                <w:kern w:val="0"/>
                <w:szCs w:val="21"/>
              </w:rPr>
              <w:t>3</w:t>
            </w:r>
            <w:r w:rsidRPr="000B7F98">
              <w:rPr>
                <w:rFonts w:ascii="HGSｺﾞｼｯｸM" w:eastAsia="HGSｺﾞｼｯｸM" w:cs="HGSｺﾞｼｯｸM" w:hint="eastAsia"/>
                <w:color w:val="000000"/>
                <w:kern w:val="0"/>
                <w:szCs w:val="21"/>
              </w:rPr>
              <w:t>カ月後に作業療法を開始」など，生活年齢と経過年数・月数・日数で表記する．</w:t>
            </w:r>
            <w:r w:rsidRPr="000B7F98">
              <w:rPr>
                <w:rFonts w:ascii="HGSｺﾞｼｯｸM" w:eastAsia="HGSｺﾞｼｯｸM" w:cs="HGSｺﾞｼｯｸM"/>
                <w:color w:val="000000"/>
                <w:kern w:val="0"/>
                <w:szCs w:val="21"/>
              </w:rPr>
              <w:t xml:space="preserve"> </w:t>
            </w:r>
          </w:p>
        </w:tc>
      </w:tr>
      <w:tr w:rsidR="003044FA" w:rsidRPr="0069657F" w14:paraId="31B6C1CC" w14:textId="77777777" w:rsidTr="000B7F98">
        <w:trPr>
          <w:trHeight w:val="290"/>
        </w:trPr>
        <w:tc>
          <w:tcPr>
            <w:tcW w:w="1668" w:type="dxa"/>
            <w:tcBorders>
              <w:left w:val="single" w:sz="12" w:space="0" w:color="auto"/>
            </w:tcBorders>
          </w:tcPr>
          <w:p w14:paraId="31B6C1CA"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6. </w:t>
            </w:r>
            <w:r w:rsidRPr="000B7F98">
              <w:rPr>
                <w:rFonts w:ascii="HGSｺﾞｼｯｸM" w:eastAsia="HGSｺﾞｼｯｸM" w:cs="HGSｺﾞｼｯｸM" w:hint="eastAsia"/>
                <w:color w:val="000000"/>
                <w:kern w:val="0"/>
                <w:szCs w:val="21"/>
              </w:rPr>
              <w:t>職歴</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CB"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自動車販売，運送業，デパート勤務など，業種・職種で表記し，○○株式会社等の社名は記載しない．</w:t>
            </w:r>
            <w:r w:rsidRPr="000B7F98">
              <w:rPr>
                <w:rFonts w:ascii="HGSｺﾞｼｯｸM" w:eastAsia="HGSｺﾞｼｯｸM" w:cs="HGSｺﾞｼｯｸM"/>
                <w:color w:val="000000"/>
                <w:kern w:val="0"/>
                <w:szCs w:val="21"/>
              </w:rPr>
              <w:t xml:space="preserve"> </w:t>
            </w:r>
          </w:p>
        </w:tc>
      </w:tr>
      <w:tr w:rsidR="003044FA" w:rsidRPr="0069657F" w14:paraId="31B6C1CF" w14:textId="77777777" w:rsidTr="000B7F98">
        <w:trPr>
          <w:trHeight w:val="650"/>
        </w:trPr>
        <w:tc>
          <w:tcPr>
            <w:tcW w:w="1668" w:type="dxa"/>
            <w:tcBorders>
              <w:left w:val="single" w:sz="12" w:space="0" w:color="auto"/>
            </w:tcBorders>
          </w:tcPr>
          <w:p w14:paraId="31B6C1CD"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7. </w:t>
            </w:r>
            <w:r w:rsidRPr="000B7F98">
              <w:rPr>
                <w:rFonts w:ascii="HGSｺﾞｼｯｸM" w:eastAsia="HGSｺﾞｼｯｸM" w:cs="HGSｺﾞｼｯｸM" w:hint="eastAsia"/>
                <w:color w:val="000000"/>
                <w:kern w:val="0"/>
                <w:szCs w:val="21"/>
              </w:rPr>
              <w:t>施設名</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CE"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施設名は記述せず，総合病院，精神科病院，老人デイサービスセンター，老人保健施設等の領域分類，または精神療養病棟，回復期リハビリテーション病棟，訪問リハビリテーションなど，認可施設・指定サービス分類等の名称で表現する．</w:t>
            </w:r>
            <w:r w:rsidRPr="000B7F98">
              <w:rPr>
                <w:rFonts w:ascii="HGSｺﾞｼｯｸM" w:eastAsia="HGSｺﾞｼｯｸM" w:cs="HGSｺﾞｼｯｸM"/>
                <w:color w:val="000000"/>
                <w:kern w:val="0"/>
                <w:szCs w:val="21"/>
              </w:rPr>
              <w:t xml:space="preserve"> </w:t>
            </w:r>
          </w:p>
        </w:tc>
      </w:tr>
      <w:tr w:rsidR="003044FA" w:rsidRPr="0069657F" w14:paraId="31B6C1D3" w14:textId="77777777" w:rsidTr="000B7F98">
        <w:trPr>
          <w:trHeight w:val="650"/>
        </w:trPr>
        <w:tc>
          <w:tcPr>
            <w:tcW w:w="1668" w:type="dxa"/>
            <w:tcBorders>
              <w:left w:val="single" w:sz="12" w:space="0" w:color="auto"/>
              <w:bottom w:val="single" w:sz="12" w:space="0" w:color="auto"/>
            </w:tcBorders>
          </w:tcPr>
          <w:p w14:paraId="31B6C1D0"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8. 県名・地名</w:t>
            </w:r>
          </w:p>
        </w:tc>
        <w:tc>
          <w:tcPr>
            <w:tcW w:w="7956" w:type="dxa"/>
            <w:tcBorders>
              <w:bottom w:val="single" w:sz="12" w:space="0" w:color="auto"/>
              <w:right w:val="single" w:sz="12" w:space="0" w:color="auto"/>
            </w:tcBorders>
          </w:tcPr>
          <w:p w14:paraId="31B6C1D1"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A県，B市等の記号化した情報を用いる．イニシャルは使用しない．</w:t>
            </w:r>
          </w:p>
          <w:p w14:paraId="31B6C1D2"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その他，地域が限定されるような表現は極力避ける．</w:t>
            </w:r>
          </w:p>
        </w:tc>
      </w:tr>
    </w:tbl>
    <w:p w14:paraId="31B6C1D4"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（３）作業療法評価</w:t>
      </w:r>
      <w:r w:rsidRPr="000B7F98">
        <w:rPr>
          <w:rFonts w:ascii="HGSｺﾞｼｯｸM" w:eastAsia="HGSｺﾞｼｯｸM" w:cs="HGSｺﾞｼｯｸM"/>
          <w:color w:val="000000"/>
          <w:kern w:val="0"/>
          <w:szCs w:val="21"/>
        </w:rPr>
        <w:t xml:space="preserve"> </w:t>
      </w:r>
    </w:p>
    <w:p w14:paraId="31B6C1D5" w14:textId="77777777" w:rsidR="003044FA" w:rsidRPr="000B7F98" w:rsidRDefault="003044FA" w:rsidP="003044FA">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主に介入前の評価のまとめと解釈として記述する。全体像として主な活動及び参加状況とそれらに関連し</w:t>
      </w:r>
      <w:r w:rsidRPr="000B7F98">
        <w:rPr>
          <w:rFonts w:ascii="HGSｺﾞｼｯｸM" w:eastAsia="HGSｺﾞｼｯｸM" w:cs="HGSｺﾞｼｯｸM" w:hint="eastAsia"/>
          <w:color w:val="000000"/>
          <w:kern w:val="0"/>
          <w:szCs w:val="21"/>
        </w:rPr>
        <w:lastRenderedPageBreak/>
        <w:t>た健康状態や心身の状況、背景因子についてまとめる。</w:t>
      </w:r>
      <w:r w:rsidRPr="000B7F98">
        <w:rPr>
          <w:rFonts w:ascii="HGSｺﾞｼｯｸM" w:eastAsia="HGSｺﾞｼｯｸM" w:cs="HGSｺﾞｼｯｸM"/>
          <w:color w:val="000000"/>
          <w:kern w:val="0"/>
          <w:szCs w:val="21"/>
        </w:rPr>
        <w:t xml:space="preserve"> </w:t>
      </w:r>
    </w:p>
    <w:p w14:paraId="31B6C1D6"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また、報告のテーマに関わる主要な問題点等について記述する。データの提示に関しては、テーマに関連したものに限定し、数字の羅列にならないようにする。</w:t>
      </w:r>
      <w:r w:rsidRPr="000B7F98">
        <w:rPr>
          <w:rFonts w:ascii="HGSｺﾞｼｯｸM" w:eastAsia="HGSｺﾞｼｯｸM" w:cs="HGSｺﾞｼｯｸM"/>
          <w:color w:val="000000"/>
          <w:kern w:val="0"/>
          <w:szCs w:val="21"/>
        </w:rPr>
        <w:t xml:space="preserve"> </w:t>
      </w:r>
    </w:p>
    <w:p w14:paraId="31B6C1D7"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評価表・検査に関しても、データはテーマに関連したものに限定し、その他に関してはまとめとして記述する。観察評価については、観察の視点を明確にし、事実情報のみを記述する。対象者本人や家族の訴えに希望などについても触れておく。</w:t>
      </w:r>
      <w:r w:rsidRPr="000B7F98">
        <w:rPr>
          <w:rFonts w:ascii="HGSｺﾞｼｯｸM" w:eastAsia="HGSｺﾞｼｯｸM" w:cs="HGSｺﾞｼｯｸM"/>
          <w:color w:val="000000"/>
          <w:kern w:val="0"/>
          <w:szCs w:val="21"/>
        </w:rPr>
        <w:t xml:space="preserve"> </w:t>
      </w:r>
    </w:p>
    <w:p w14:paraId="31B6C1D8"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（４）介入の基本方針</w:t>
      </w:r>
      <w:r w:rsidRPr="000B7F98">
        <w:rPr>
          <w:rFonts w:ascii="HGSｺﾞｼｯｸM" w:eastAsia="HGSｺﾞｼｯｸM" w:cs="HGSｺﾞｼｯｸM"/>
          <w:color w:val="000000"/>
          <w:kern w:val="0"/>
          <w:szCs w:val="21"/>
        </w:rPr>
        <w:t xml:space="preserve"> </w:t>
      </w:r>
    </w:p>
    <w:p w14:paraId="31B6C1D9"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目標あるいは目的達成のために，どのような方針で作業療法を進めたのかを具体的に述べてください．いくつかの基本方針を順次進める場合と，同時進行させる場合とがありますが，いずれも基本方針が複数にわたる場合にはわかりやすい記述に努めてください．介入にあたり作業療法の実践モデルがある場合には，モデルや理論の名称を記載してください．</w:t>
      </w:r>
      <w:r w:rsidRPr="000B7F98">
        <w:rPr>
          <w:rFonts w:ascii="HGSｺﾞｼｯｸM" w:eastAsia="HGSｺﾞｼｯｸM" w:cs="HGSｺﾞｼｯｸM"/>
          <w:color w:val="000000"/>
          <w:kern w:val="0"/>
          <w:szCs w:val="21"/>
        </w:rPr>
        <w:t xml:space="preserve"> </w:t>
      </w:r>
    </w:p>
    <w:p w14:paraId="31B6C1DA"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（５）作業療法実施計画（プログラム）</w:t>
      </w:r>
      <w:r w:rsidRPr="000B7F98">
        <w:rPr>
          <w:rFonts w:ascii="HGSｺﾞｼｯｸM" w:eastAsia="HGSｺﾞｼｯｸM" w:cs="HGSｺﾞｼｯｸM"/>
          <w:color w:val="000000"/>
          <w:kern w:val="0"/>
          <w:szCs w:val="21"/>
        </w:rPr>
        <w:t xml:space="preserve"> </w:t>
      </w:r>
    </w:p>
    <w:p w14:paraId="31B6C1DB"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テーマに沿った目標に限定し、その目標に対する介入方法について記述する。実施課題・作業、形態、頻度、期間や関わり方など。目標達成に向け、作業療法士がどのような意図を持って作業を選択し、どのように関わるのかを明確且つ具体的に記述する。</w:t>
      </w:r>
      <w:r w:rsidRPr="000B7F98">
        <w:rPr>
          <w:rFonts w:ascii="HGSｺﾞｼｯｸM" w:eastAsia="HGSｺﾞｼｯｸM" w:cs="HGSｺﾞｼｯｸM"/>
          <w:color w:val="000000"/>
          <w:kern w:val="0"/>
          <w:szCs w:val="21"/>
        </w:rPr>
        <w:t xml:space="preserve"> </w:t>
      </w:r>
    </w:p>
    <w:p w14:paraId="31B6C1DC"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（６）介入経過</w:t>
      </w:r>
      <w:r w:rsidRPr="000B7F98">
        <w:rPr>
          <w:rFonts w:ascii="HGSｺﾞｼｯｸM" w:eastAsia="HGSｺﾞｼｯｸM" w:cs="HGSｺﾞｼｯｸM"/>
          <w:color w:val="000000"/>
          <w:kern w:val="0"/>
          <w:szCs w:val="21"/>
        </w:rPr>
        <w:t xml:space="preserve"> </w:t>
      </w:r>
    </w:p>
    <w:p w14:paraId="31B6C1DD"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計画に記述した内容と関連したことに絞り、「どのような経過」をたどったのかを述する。項目をつける、時期を分ける、プログラムの変更やその理由、データの変化など整理して、伝わりやすい工夫をする。作業療法士が感じたこと、考えたことなどを理由としての事実として記述しても構わない。</w:t>
      </w:r>
      <w:r w:rsidRPr="000B7F98">
        <w:rPr>
          <w:rFonts w:ascii="HGSｺﾞｼｯｸM" w:eastAsia="HGSｺﾞｼｯｸM" w:cs="HGSｺﾞｼｯｸM"/>
          <w:color w:val="000000"/>
          <w:kern w:val="0"/>
          <w:szCs w:val="21"/>
        </w:rPr>
        <w:t xml:space="preserve"> </w:t>
      </w:r>
    </w:p>
    <w:p w14:paraId="31B6C1DE" w14:textId="77777777" w:rsidR="003044FA" w:rsidRPr="000B7F98" w:rsidRDefault="003044FA" w:rsidP="000B7F98">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（７）結果</w:t>
      </w:r>
      <w:r w:rsidRPr="000B7F98">
        <w:rPr>
          <w:rFonts w:ascii="HGSｺﾞｼｯｸM" w:eastAsia="HGSｺﾞｼｯｸM" w:cs="HGSｺﾞｼｯｸM"/>
          <w:color w:val="000000"/>
          <w:kern w:val="0"/>
          <w:szCs w:val="21"/>
        </w:rPr>
        <w:t xml:space="preserve"> </w:t>
      </w:r>
    </w:p>
    <w:p w14:paraId="31B6C1DF"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介入後の評価のまとめとして記述する。内容に関しては「（３）作業療法評価」と同様になるが、主に変化した内容、データを具体的に記述する。</w:t>
      </w:r>
      <w:r w:rsidRPr="000B7F98">
        <w:rPr>
          <w:rFonts w:ascii="HGSｺﾞｼｯｸM" w:eastAsia="HGSｺﾞｼｯｸM" w:cs="HGSｺﾞｼｯｸM"/>
          <w:color w:val="000000"/>
          <w:kern w:val="0"/>
          <w:szCs w:val="21"/>
        </w:rPr>
        <w:t xml:space="preserve"> </w:t>
      </w:r>
    </w:p>
    <w:p w14:paraId="31B6C1E0"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作業療法の介入によって、対象者の方の生活がどのように変化したのか、その事実情報を具体的に記述するとよい。</w:t>
      </w:r>
      <w:r w:rsidRPr="000B7F98">
        <w:rPr>
          <w:rFonts w:ascii="HGSｺﾞｼｯｸM" w:eastAsia="HGSｺﾞｼｯｸM" w:cs="HGSｺﾞｼｯｸM"/>
          <w:color w:val="000000"/>
          <w:kern w:val="0"/>
          <w:szCs w:val="21"/>
        </w:rPr>
        <w:t xml:space="preserve"> </w:t>
      </w:r>
    </w:p>
    <w:p w14:paraId="31B6C1E1"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（８）考察</w:t>
      </w:r>
      <w:r w:rsidRPr="000B7F98">
        <w:rPr>
          <w:rFonts w:ascii="HGSｺﾞｼｯｸM" w:eastAsia="HGSｺﾞｼｯｸM" w:cs="HGSｺﾞｼｯｸM"/>
          <w:color w:val="000000"/>
          <w:kern w:val="0"/>
          <w:szCs w:val="21"/>
        </w:rPr>
        <w:t xml:space="preserve"> </w:t>
      </w:r>
    </w:p>
    <w:p w14:paraId="31B6C1E2"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「（７）結果」で記述した内容についての解釈を記述する。</w:t>
      </w:r>
      <w:r w:rsidRPr="000B7F98">
        <w:rPr>
          <w:rFonts w:ascii="HGSｺﾞｼｯｸM" w:eastAsia="HGSｺﾞｼｯｸM" w:cs="HGSｺﾞｼｯｸM"/>
          <w:color w:val="000000"/>
          <w:kern w:val="0"/>
          <w:szCs w:val="21"/>
        </w:rPr>
        <w:t xml:space="preserve"> </w:t>
      </w:r>
    </w:p>
    <w:p w14:paraId="31B6C1E3"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今回のテーマに沿った自分なりの解釈や考えを述べる。主な内容として、</w:t>
      </w:r>
      <w:r w:rsidRPr="000B7F98">
        <w:rPr>
          <w:rFonts w:ascii="HGSｺﾞｼｯｸM" w:eastAsia="HGSｺﾞｼｯｸM" w:cs="HGSｺﾞｼｯｸM"/>
          <w:color w:val="000000"/>
          <w:kern w:val="0"/>
          <w:szCs w:val="21"/>
        </w:rPr>
        <w:t xml:space="preserve"> </w:t>
      </w:r>
    </w:p>
    <w:p w14:paraId="31B6C1E4" w14:textId="77777777" w:rsidR="002217B4" w:rsidRPr="000B7F98" w:rsidRDefault="003044FA" w:rsidP="000B7F98">
      <w:pPr>
        <w:pStyle w:val="a3"/>
        <w:numPr>
          <w:ilvl w:val="0"/>
          <w:numId w:val="11"/>
        </w:numPr>
        <w:autoSpaceDE w:val="0"/>
        <w:autoSpaceDN w:val="0"/>
        <w:adjustRightInd w:val="0"/>
        <w:ind w:leftChars="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介入によってどのような結果が得られ、それらはどのような理由によるのか。</w:t>
      </w:r>
      <w:r w:rsidRPr="000B7F98">
        <w:rPr>
          <w:rFonts w:ascii="HGSｺﾞｼｯｸM" w:eastAsia="HGSｺﾞｼｯｸM" w:cs="HGSｺﾞｼｯｸM"/>
          <w:color w:val="000000"/>
          <w:kern w:val="0"/>
          <w:szCs w:val="21"/>
        </w:rPr>
        <w:t xml:space="preserve"> </w:t>
      </w:r>
    </w:p>
    <w:p w14:paraId="31B6C1E5" w14:textId="77777777" w:rsidR="000B7F98" w:rsidRPr="000B7F98" w:rsidRDefault="003044FA" w:rsidP="000B7F98">
      <w:pPr>
        <w:pStyle w:val="a3"/>
        <w:numPr>
          <w:ilvl w:val="0"/>
          <w:numId w:val="11"/>
        </w:numPr>
        <w:autoSpaceDE w:val="0"/>
        <w:autoSpaceDN w:val="0"/>
        <w:adjustRightInd w:val="0"/>
        <w:ind w:leftChars="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今回の実践により、対象者の活動や参加にどのような変化をもたらしたのか。対象者にとっての意味や価値、Ｑ</w:t>
      </w:r>
      <w:r w:rsidRPr="000B7F98">
        <w:rPr>
          <w:rFonts w:ascii="HGSｺﾞｼｯｸM" w:eastAsia="HGSｺﾞｼｯｸM" w:cs="HGSｺﾞｼｯｸM"/>
          <w:color w:val="000000"/>
          <w:kern w:val="0"/>
          <w:szCs w:val="21"/>
        </w:rPr>
        <w:t>OL</w:t>
      </w:r>
      <w:r w:rsidRPr="000B7F98">
        <w:rPr>
          <w:rFonts w:ascii="HGSｺﾞｼｯｸM" w:eastAsia="HGSｺﾞｼｯｸM" w:cs="HGSｺﾞｼｯｸM" w:hint="eastAsia"/>
          <w:color w:val="000000"/>
          <w:kern w:val="0"/>
          <w:szCs w:val="21"/>
        </w:rPr>
        <w:t>への視点について。</w:t>
      </w:r>
    </w:p>
    <w:p w14:paraId="31B6C1E6" w14:textId="77777777" w:rsidR="000B7F98" w:rsidRPr="000B7F98" w:rsidRDefault="002217B4" w:rsidP="000B7F98">
      <w:pPr>
        <w:pStyle w:val="a3"/>
        <w:numPr>
          <w:ilvl w:val="0"/>
          <w:numId w:val="11"/>
        </w:numPr>
        <w:autoSpaceDE w:val="0"/>
        <w:autoSpaceDN w:val="0"/>
        <w:adjustRightInd w:val="0"/>
        <w:ind w:leftChars="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今回の実践結果と先行研究などとの比較について。</w:t>
      </w:r>
      <w:r w:rsidRPr="000B7F98">
        <w:rPr>
          <w:rFonts w:ascii="HGSｺﾞｼｯｸM" w:eastAsia="HGSｺﾞｼｯｸM" w:cs="HGSｺﾞｼｯｸM"/>
          <w:color w:val="000000"/>
          <w:kern w:val="0"/>
          <w:szCs w:val="21"/>
        </w:rPr>
        <w:t xml:space="preserve"> </w:t>
      </w:r>
    </w:p>
    <w:p w14:paraId="31B6C1E7" w14:textId="77777777" w:rsidR="000B7F98" w:rsidRPr="000B7F98" w:rsidRDefault="002217B4" w:rsidP="000B7F98">
      <w:pPr>
        <w:pStyle w:val="a3"/>
        <w:numPr>
          <w:ilvl w:val="0"/>
          <w:numId w:val="11"/>
        </w:numPr>
        <w:autoSpaceDE w:val="0"/>
        <w:autoSpaceDN w:val="0"/>
        <w:adjustRightInd w:val="0"/>
        <w:ind w:leftChars="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臨床的な意義や応用、活用などについて。</w:t>
      </w:r>
      <w:r w:rsidRPr="000B7F98">
        <w:rPr>
          <w:rFonts w:ascii="HGSｺﾞｼｯｸM" w:eastAsia="HGSｺﾞｼｯｸM" w:cs="HGSｺﾞｼｯｸM"/>
          <w:color w:val="000000"/>
          <w:kern w:val="0"/>
          <w:szCs w:val="21"/>
        </w:rPr>
        <w:t xml:space="preserve"> </w:t>
      </w:r>
    </w:p>
    <w:p w14:paraId="31B6C1E8" w14:textId="77777777" w:rsidR="002217B4" w:rsidRPr="000B7F98" w:rsidRDefault="002217B4" w:rsidP="000B7F98">
      <w:pPr>
        <w:pStyle w:val="a3"/>
        <w:numPr>
          <w:ilvl w:val="0"/>
          <w:numId w:val="11"/>
        </w:numPr>
        <w:autoSpaceDE w:val="0"/>
        <w:autoSpaceDN w:val="0"/>
        <w:adjustRightInd w:val="0"/>
        <w:ind w:leftChars="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今後の介入方針や予後について。</w:t>
      </w:r>
      <w:r w:rsidRPr="000B7F98">
        <w:rPr>
          <w:rFonts w:ascii="HGSｺﾞｼｯｸM" w:eastAsia="HGSｺﾞｼｯｸM" w:cs="HGSｺﾞｼｯｸM"/>
          <w:color w:val="000000"/>
          <w:kern w:val="0"/>
          <w:szCs w:val="21"/>
        </w:rPr>
        <w:t xml:space="preserve"> </w:t>
      </w:r>
    </w:p>
    <w:p w14:paraId="31B6C1E9" w14:textId="77777777" w:rsidR="002217B4" w:rsidRPr="000B7F98" w:rsidRDefault="002217B4" w:rsidP="000B7F98">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など。</w:t>
      </w:r>
      <w:r w:rsidRPr="000B7F98">
        <w:rPr>
          <w:rFonts w:ascii="HGSｺﾞｼｯｸM" w:eastAsia="HGSｺﾞｼｯｸM" w:cs="HGSｺﾞｼｯｸM"/>
          <w:color w:val="000000"/>
          <w:kern w:val="0"/>
          <w:szCs w:val="21"/>
        </w:rPr>
        <w:t xml:space="preserve"> </w:t>
      </w:r>
    </w:p>
    <w:p w14:paraId="31B6C1EB" w14:textId="32725CD0" w:rsidR="000B7F98" w:rsidRDefault="002217B4" w:rsidP="003044FA">
      <w:pPr>
        <w:autoSpaceDE w:val="0"/>
        <w:autoSpaceDN w:val="0"/>
        <w:adjustRightInd w:val="0"/>
        <w:jc w:val="left"/>
        <w:rPr>
          <w:rFonts w:ascii="HGSｺﾞｼｯｸM" w:eastAsia="HGSｺﾞｼｯｸM" w:cs="HGSｺﾞｼｯｸM" w:hint="eastAsia"/>
          <w:color w:val="000000"/>
          <w:kern w:val="0"/>
          <w:szCs w:val="21"/>
        </w:rPr>
      </w:pPr>
      <w:r w:rsidRPr="000B7F98">
        <w:rPr>
          <w:rFonts w:ascii="HGSｺﾞｼｯｸM" w:eastAsia="HGSｺﾞｼｯｸM" w:cs="HGSｺﾞｼｯｸM" w:hint="eastAsia"/>
          <w:color w:val="000000"/>
          <w:kern w:val="0"/>
          <w:szCs w:val="21"/>
        </w:rPr>
        <w:t>箇条書きや図式の挿入など伝わりやすい工夫と整理をして述べる。今回のテーマを通して考えたこと感じたことを素直に表現する。考察を裏付けるような理論的背景や文献・研究などある場合には明確に示す。</w:t>
      </w:r>
      <w:r w:rsidRPr="000B7F98">
        <w:rPr>
          <w:rFonts w:ascii="HGSｺﾞｼｯｸM" w:eastAsia="HGSｺﾞｼｯｸM" w:cs="HGSｺﾞｼｯｸM"/>
          <w:color w:val="000000"/>
          <w:kern w:val="0"/>
          <w:szCs w:val="21"/>
        </w:rPr>
        <w:t xml:space="preserve"> </w:t>
      </w:r>
    </w:p>
    <w:p w14:paraId="31B6C1EC"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３、</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その他</w:t>
      </w:r>
      <w:r w:rsidRPr="000B7F98">
        <w:rPr>
          <w:rFonts w:ascii="HGSｺﾞｼｯｸM" w:eastAsia="HGSｺﾞｼｯｸM" w:cs="HGSｺﾞｼｯｸM"/>
          <w:color w:val="000000"/>
          <w:kern w:val="0"/>
          <w:szCs w:val="21"/>
        </w:rPr>
        <w:t xml:space="preserve"> </w:t>
      </w:r>
    </w:p>
    <w:p w14:paraId="31B6C1ED"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①</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事例報告書はＡ４用紙</w:t>
      </w:r>
      <w:r w:rsidRPr="000B7F98">
        <w:rPr>
          <w:rFonts w:ascii="HGSｺﾞｼｯｸM" w:eastAsia="HGSｺﾞｼｯｸM" w:cs="HGSｺﾞｼｯｸM"/>
          <w:color w:val="000000"/>
          <w:kern w:val="0"/>
          <w:szCs w:val="21"/>
        </w:rPr>
        <w:t>2</w:t>
      </w:r>
      <w:r w:rsidRPr="000B7F98">
        <w:rPr>
          <w:rFonts w:ascii="HGSｺﾞｼｯｸM" w:eastAsia="HGSｺﾞｼｯｸM" w:cs="HGSｺﾞｼｯｸM" w:hint="eastAsia"/>
          <w:color w:val="000000"/>
          <w:kern w:val="0"/>
          <w:szCs w:val="21"/>
        </w:rPr>
        <w:t>枚にまとめる。</w:t>
      </w:r>
      <w:r w:rsidRPr="000B7F98">
        <w:rPr>
          <w:rFonts w:ascii="HGSｺﾞｼｯｸM" w:eastAsia="HGSｺﾞｼｯｸM" w:cs="HGSｺﾞｼｯｸM"/>
          <w:color w:val="000000"/>
          <w:kern w:val="0"/>
          <w:szCs w:val="21"/>
        </w:rPr>
        <w:t xml:space="preserve"> </w:t>
      </w:r>
    </w:p>
    <w:p w14:paraId="31B6C1EE"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②</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字体・文末の表現は統一する。</w:t>
      </w:r>
      <w:r w:rsidRPr="000B7F98">
        <w:rPr>
          <w:rFonts w:ascii="HGSｺﾞｼｯｸM" w:eastAsia="HGSｺﾞｼｯｸM" w:cs="HGSｺﾞｼｯｸM"/>
          <w:color w:val="000000"/>
          <w:kern w:val="0"/>
          <w:szCs w:val="21"/>
        </w:rPr>
        <w:t xml:space="preserve"> </w:t>
      </w:r>
    </w:p>
    <w:p w14:paraId="31B6C1EF" w14:textId="77777777" w:rsidR="002217B4" w:rsidRPr="000B7F98" w:rsidRDefault="003044FA" w:rsidP="002217B4">
      <w:pPr>
        <w:ind w:firstLineChars="100" w:firstLine="210"/>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③</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項目・見出しは本文と字体を変えるなど見やすい工夫をする。また、各項目はこの書式を参考にし、</w:t>
      </w:r>
    </w:p>
    <w:p w14:paraId="31B6C1F1" w14:textId="21EBA67C" w:rsidR="003044FA" w:rsidRPr="000B7F98" w:rsidRDefault="003044FA" w:rsidP="00642D6F">
      <w:pPr>
        <w:ind w:firstLineChars="300" w:firstLine="630"/>
        <w:rPr>
          <w:rFonts w:hint="eastAsia"/>
          <w:szCs w:val="21"/>
        </w:rPr>
      </w:pPr>
      <w:r w:rsidRPr="000B7F98">
        <w:rPr>
          <w:rFonts w:ascii="HGSｺﾞｼｯｸM" w:eastAsia="HGSｺﾞｼｯｸM" w:cs="HGSｺﾞｼｯｸM" w:hint="eastAsia"/>
          <w:color w:val="000000"/>
          <w:kern w:val="0"/>
          <w:szCs w:val="21"/>
        </w:rPr>
        <w:t>各自適切な表現・配置を考慮してよい。</w:t>
      </w:r>
      <w:bookmarkStart w:id="0" w:name="_GoBack"/>
      <w:bookmarkEnd w:id="0"/>
    </w:p>
    <w:sectPr w:rsidR="003044FA" w:rsidRPr="000B7F98" w:rsidSect="000B7F98">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52DA8" w14:textId="77777777" w:rsidR="00642D6F" w:rsidRDefault="00642D6F" w:rsidP="00642D6F">
      <w:r>
        <w:separator/>
      </w:r>
    </w:p>
  </w:endnote>
  <w:endnote w:type="continuationSeparator" w:id="0">
    <w:p w14:paraId="195644D7" w14:textId="77777777" w:rsidR="00642D6F" w:rsidRDefault="00642D6F" w:rsidP="0064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M">
    <w:altName w:val="游ゴシック"/>
    <w:charset w:val="80"/>
    <w:family w:val="modern"/>
    <w:pitch w:val="variable"/>
    <w:sig w:usb0="80000281" w:usb1="28C76CF8"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9E4CE" w14:textId="77777777" w:rsidR="00642D6F" w:rsidRDefault="00642D6F" w:rsidP="00642D6F">
      <w:r>
        <w:separator/>
      </w:r>
    </w:p>
  </w:footnote>
  <w:footnote w:type="continuationSeparator" w:id="0">
    <w:p w14:paraId="0A35E957" w14:textId="77777777" w:rsidR="00642D6F" w:rsidRDefault="00642D6F" w:rsidP="00642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06EE"/>
    <w:multiLevelType w:val="hybridMultilevel"/>
    <w:tmpl w:val="24E24DCA"/>
    <w:lvl w:ilvl="0" w:tplc="05B670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56AC8"/>
    <w:multiLevelType w:val="hybridMultilevel"/>
    <w:tmpl w:val="3B4E7EC8"/>
    <w:lvl w:ilvl="0" w:tplc="689A5A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B9438E3"/>
    <w:multiLevelType w:val="hybridMultilevel"/>
    <w:tmpl w:val="0D2E0A50"/>
    <w:lvl w:ilvl="0" w:tplc="FCDE6F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E334E0"/>
    <w:multiLevelType w:val="hybridMultilevel"/>
    <w:tmpl w:val="F6C80B22"/>
    <w:lvl w:ilvl="0" w:tplc="6C380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F64BC8"/>
    <w:multiLevelType w:val="hybridMultilevel"/>
    <w:tmpl w:val="78F4ADB6"/>
    <w:lvl w:ilvl="0" w:tplc="D40EAB52">
      <w:start w:val="1"/>
      <w:numFmt w:val="decimalEnclosedCircle"/>
      <w:lvlText w:val="%1"/>
      <w:lvlJc w:val="left"/>
      <w:pPr>
        <w:ind w:left="360" w:hanging="360"/>
      </w:pPr>
      <w:rPr>
        <w:rFonts w:ascii="HGSｺﾞｼｯｸM" w:eastAsia="HGSｺﾞｼｯｸM" w:hAnsiTheme="minorHAnsi" w:cs="HGSｺﾞｼｯｸM"/>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38533A"/>
    <w:multiLevelType w:val="hybridMultilevel"/>
    <w:tmpl w:val="84B0E97E"/>
    <w:lvl w:ilvl="0" w:tplc="BB8A36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5D6566"/>
    <w:multiLevelType w:val="hybridMultilevel"/>
    <w:tmpl w:val="3A3EE5E0"/>
    <w:lvl w:ilvl="0" w:tplc="88407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4D7025"/>
    <w:multiLevelType w:val="hybridMultilevel"/>
    <w:tmpl w:val="247044BC"/>
    <w:lvl w:ilvl="0" w:tplc="0DD2B45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5B7864A9"/>
    <w:multiLevelType w:val="hybridMultilevel"/>
    <w:tmpl w:val="6374E1B0"/>
    <w:lvl w:ilvl="0" w:tplc="0478CD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550FAE"/>
    <w:multiLevelType w:val="hybridMultilevel"/>
    <w:tmpl w:val="0D3AC85E"/>
    <w:lvl w:ilvl="0" w:tplc="63CC24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D36B20"/>
    <w:multiLevelType w:val="hybridMultilevel"/>
    <w:tmpl w:val="77545B94"/>
    <w:lvl w:ilvl="0" w:tplc="488819B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6"/>
  </w:num>
  <w:num w:numId="2">
    <w:abstractNumId w:val="8"/>
  </w:num>
  <w:num w:numId="3">
    <w:abstractNumId w:val="2"/>
  </w:num>
  <w:num w:numId="4">
    <w:abstractNumId w:val="5"/>
  </w:num>
  <w:num w:numId="5">
    <w:abstractNumId w:val="9"/>
  </w:num>
  <w:num w:numId="6">
    <w:abstractNumId w:val="0"/>
  </w:num>
  <w:num w:numId="7">
    <w:abstractNumId w:val="4"/>
  </w:num>
  <w:num w:numId="8">
    <w:abstractNumId w:val="10"/>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66"/>
    <w:rsid w:val="0009551B"/>
    <w:rsid w:val="000B7F98"/>
    <w:rsid w:val="001F5C10"/>
    <w:rsid w:val="002217B4"/>
    <w:rsid w:val="003044FA"/>
    <w:rsid w:val="0036167F"/>
    <w:rsid w:val="004B5501"/>
    <w:rsid w:val="004C6F31"/>
    <w:rsid w:val="005913F1"/>
    <w:rsid w:val="00642D6F"/>
    <w:rsid w:val="00683C1F"/>
    <w:rsid w:val="0069657F"/>
    <w:rsid w:val="006B025D"/>
    <w:rsid w:val="00785CA8"/>
    <w:rsid w:val="008E7802"/>
    <w:rsid w:val="00AE4166"/>
    <w:rsid w:val="00C2411F"/>
    <w:rsid w:val="00DF5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B6C1AD"/>
  <w15:chartTrackingRefBased/>
  <w15:docId w15:val="{5C16835B-52AB-439F-B7F0-D994029F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25D"/>
    <w:pPr>
      <w:ind w:leftChars="400" w:left="840"/>
    </w:pPr>
  </w:style>
  <w:style w:type="paragraph" w:customStyle="1" w:styleId="Default">
    <w:name w:val="Default"/>
    <w:rsid w:val="001F5C10"/>
    <w:pPr>
      <w:widowControl w:val="0"/>
      <w:autoSpaceDE w:val="0"/>
      <w:autoSpaceDN w:val="0"/>
      <w:adjustRightInd w:val="0"/>
    </w:pPr>
    <w:rPr>
      <w:rFonts w:ascii="ＭＳ ゴシック" w:eastAsia="ＭＳ ゴシック" w:cs="ＭＳ ゴシック"/>
      <w:color w:val="000000"/>
      <w:kern w:val="0"/>
      <w:sz w:val="24"/>
      <w:szCs w:val="24"/>
    </w:rPr>
  </w:style>
  <w:style w:type="character" w:styleId="a4">
    <w:name w:val="Hyperlink"/>
    <w:rsid w:val="0036167F"/>
    <w:rPr>
      <w:color w:val="0000CC"/>
      <w:u w:val="single"/>
    </w:rPr>
  </w:style>
  <w:style w:type="paragraph" w:styleId="a5">
    <w:name w:val="header"/>
    <w:basedOn w:val="a"/>
    <w:link w:val="a6"/>
    <w:uiPriority w:val="99"/>
    <w:unhideWhenUsed/>
    <w:rsid w:val="00642D6F"/>
    <w:pPr>
      <w:tabs>
        <w:tab w:val="center" w:pos="4252"/>
        <w:tab w:val="right" w:pos="8504"/>
      </w:tabs>
      <w:snapToGrid w:val="0"/>
    </w:pPr>
  </w:style>
  <w:style w:type="character" w:customStyle="1" w:styleId="a6">
    <w:name w:val="ヘッダー (文字)"/>
    <w:basedOn w:val="a0"/>
    <w:link w:val="a5"/>
    <w:uiPriority w:val="99"/>
    <w:rsid w:val="00642D6F"/>
  </w:style>
  <w:style w:type="paragraph" w:styleId="a7">
    <w:name w:val="footer"/>
    <w:basedOn w:val="a"/>
    <w:link w:val="a8"/>
    <w:uiPriority w:val="99"/>
    <w:unhideWhenUsed/>
    <w:rsid w:val="00642D6F"/>
    <w:pPr>
      <w:tabs>
        <w:tab w:val="center" w:pos="4252"/>
        <w:tab w:val="right" w:pos="8504"/>
      </w:tabs>
      <w:snapToGrid w:val="0"/>
    </w:pPr>
  </w:style>
  <w:style w:type="character" w:customStyle="1" w:styleId="a8">
    <w:name w:val="フッター (文字)"/>
    <w:basedOn w:val="a0"/>
    <w:link w:val="a7"/>
    <w:uiPriority w:val="99"/>
    <w:rsid w:val="00642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日光市民病院</dc:creator>
  <cp:keywords/>
  <dc:description/>
  <cp:lastModifiedBy>祐大 金子</cp:lastModifiedBy>
  <cp:revision>3</cp:revision>
  <dcterms:created xsi:type="dcterms:W3CDTF">2018-06-12T13:31:00Z</dcterms:created>
  <dcterms:modified xsi:type="dcterms:W3CDTF">2019-04-19T12:16:00Z</dcterms:modified>
</cp:coreProperties>
</file>